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Default="005779B1" w:rsidP="00320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 2013 </w:t>
      </w:r>
      <w:r w:rsidR="003205CD" w:rsidRPr="003205CD">
        <w:rPr>
          <w:b/>
          <w:sz w:val="36"/>
          <w:szCs w:val="36"/>
        </w:rPr>
        <w:t>Checklist for Curriculum Development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563A4F" w:rsidTr="00877725">
        <w:tc>
          <w:tcPr>
            <w:tcW w:w="3798" w:type="dxa"/>
            <w:shd w:val="clear" w:color="auto" w:fill="B8CCE4" w:themeFill="accent1" w:themeFillTint="66"/>
          </w:tcPr>
          <w:p w:rsidR="00563A4F" w:rsidRDefault="00563A4F" w:rsidP="003205CD">
            <w:r>
              <w:rPr>
                <w:b/>
                <w:sz w:val="28"/>
                <w:szCs w:val="28"/>
              </w:rPr>
              <w:t>CPP Matrix</w:t>
            </w:r>
          </w:p>
          <w:p w:rsidR="00563A4F" w:rsidRPr="003205CD" w:rsidRDefault="00563A4F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563A4F" w:rsidRDefault="00563A4F" w:rsidP="00173A8C"/>
          <w:p w:rsidR="00563A4F" w:rsidRPr="003205CD" w:rsidRDefault="00563A4F" w:rsidP="00173A8C">
            <w:r>
              <w:t>See Matrix review for details</w:t>
            </w:r>
          </w:p>
        </w:tc>
        <w:tc>
          <w:tcPr>
            <w:tcW w:w="7560" w:type="dxa"/>
          </w:tcPr>
          <w:p w:rsidR="00563A4F" w:rsidRDefault="005779B1" w:rsidP="00173A8C">
            <w:r>
              <w:t>Definite progress made during curriculum week—review the unit description and add brief descriptions (via bullet points)</w:t>
            </w:r>
          </w:p>
        </w:tc>
      </w:tr>
      <w:tr w:rsidR="00563A4F" w:rsidTr="00877725">
        <w:tc>
          <w:tcPr>
            <w:tcW w:w="3798" w:type="dxa"/>
            <w:shd w:val="clear" w:color="auto" w:fill="B8CCE4" w:themeFill="accent1" w:themeFillTint="66"/>
          </w:tcPr>
          <w:p w:rsidR="00563A4F" w:rsidRDefault="00563A4F" w:rsidP="003205CD">
            <w:r>
              <w:rPr>
                <w:b/>
                <w:sz w:val="28"/>
                <w:szCs w:val="28"/>
              </w:rPr>
              <w:t>Assessments</w:t>
            </w:r>
          </w:p>
          <w:p w:rsidR="00563A4F" w:rsidRDefault="00563A4F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563A4F" w:rsidRDefault="00563A4F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563A4F" w:rsidRDefault="00563A4F" w:rsidP="003205CD">
            <w:pPr>
              <w:pStyle w:val="ListParagraph"/>
            </w:pPr>
            <w:r>
              <w:t>unit objectives</w:t>
            </w:r>
          </w:p>
          <w:p w:rsidR="00563A4F" w:rsidRDefault="00563A4F" w:rsidP="003205CD">
            <w:pPr>
              <w:pStyle w:val="ListParagraph"/>
            </w:pPr>
            <w:r>
              <w:t>State, local external exams</w:t>
            </w:r>
          </w:p>
          <w:p w:rsidR="00563A4F" w:rsidRPr="003205CD" w:rsidRDefault="00563A4F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563A4F" w:rsidRDefault="00563A4F" w:rsidP="00173A8C"/>
          <w:p w:rsidR="00563A4F" w:rsidRDefault="00563A4F" w:rsidP="00173A8C">
            <w:r>
              <w:t>*Common means identical</w:t>
            </w:r>
          </w:p>
          <w:p w:rsidR="00563A4F" w:rsidRDefault="00563A4F" w:rsidP="00173A8C">
            <w:r>
              <w:t>*How does the assessment measure student performance against unit objectives and standards? How does it prepare students for end-of-year assessment?</w:t>
            </w:r>
          </w:p>
          <w:p w:rsidR="00563A4F" w:rsidRDefault="00563A4F" w:rsidP="00173A8C">
            <w:r>
              <w:t>*Scoring guide should include details—acceptable answers, partial credit, severity of wrong answers and errors, etc.</w:t>
            </w:r>
          </w:p>
          <w:p w:rsidR="00563A4F" w:rsidRPr="003205CD" w:rsidRDefault="00563A4F" w:rsidP="00173A8C"/>
        </w:tc>
        <w:tc>
          <w:tcPr>
            <w:tcW w:w="7560" w:type="dxa"/>
          </w:tcPr>
          <w:p w:rsidR="00563A4F" w:rsidRDefault="00563A4F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assessments are listed and common among buildings</w:t>
            </w:r>
          </w:p>
          <w:p w:rsidR="005779B1" w:rsidRPr="00584CAD" w:rsidRDefault="00563A4F" w:rsidP="005779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scoring—is a com</w:t>
            </w:r>
            <w:r w:rsidR="005779B1">
              <w:rPr>
                <w:sz w:val="24"/>
                <w:szCs w:val="24"/>
              </w:rPr>
              <w:t>mon scoring guide used</w:t>
            </w:r>
          </w:p>
          <w:p w:rsidR="00563A4F" w:rsidRDefault="005779B1" w:rsidP="00173A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the resource folder—send me a clear path (por favor!)</w:t>
            </w:r>
          </w:p>
          <w:p w:rsidR="005779B1" w:rsidRPr="00584CAD" w:rsidRDefault="005779B1" w:rsidP="00173A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scoring agreements, guides, rules and the like should be contained in that resource folder</w:t>
            </w:r>
          </w:p>
        </w:tc>
      </w:tr>
      <w:tr w:rsidR="00563A4F" w:rsidTr="00877725">
        <w:tc>
          <w:tcPr>
            <w:tcW w:w="3798" w:type="dxa"/>
            <w:shd w:val="clear" w:color="auto" w:fill="B8CCE4" w:themeFill="accent1" w:themeFillTint="66"/>
          </w:tcPr>
          <w:p w:rsidR="00563A4F" w:rsidRDefault="00563A4F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563A4F" w:rsidRDefault="00563A4F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563A4F" w:rsidRPr="003205CD" w:rsidRDefault="00563A4F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563A4F" w:rsidRDefault="00563A4F" w:rsidP="00173A8C"/>
          <w:p w:rsidR="00563A4F" w:rsidRPr="00273B59" w:rsidRDefault="00563A4F" w:rsidP="00173A8C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563A4F" w:rsidRDefault="00563A4F" w:rsidP="00173A8C">
            <w:r>
              <w:t>*How does the formative prepare students for the summative assessment?</w:t>
            </w:r>
          </w:p>
          <w:p w:rsidR="00563A4F" w:rsidRPr="003205CD" w:rsidRDefault="00563A4F" w:rsidP="00173A8C"/>
        </w:tc>
        <w:tc>
          <w:tcPr>
            <w:tcW w:w="7560" w:type="dxa"/>
          </w:tcPr>
          <w:p w:rsidR="00563A4F" w:rsidRDefault="00563A4F" w:rsidP="00173A8C">
            <w:pPr>
              <w:rPr>
                <w:sz w:val="24"/>
                <w:szCs w:val="24"/>
              </w:rPr>
            </w:pPr>
            <w:r w:rsidRPr="00563A4F">
              <w:rPr>
                <w:b/>
                <w:sz w:val="24"/>
                <w:szCs w:val="24"/>
              </w:rPr>
              <w:t>Shift in formative assessments</w:t>
            </w:r>
            <w:r>
              <w:rPr>
                <w:sz w:val="24"/>
                <w:szCs w:val="24"/>
              </w:rPr>
              <w:t>—need to be skill-focused and allow for feedback as opposed to performance indicators (that means no grades…)</w:t>
            </w:r>
          </w:p>
          <w:p w:rsidR="00563A4F" w:rsidRPr="00E133E3" w:rsidRDefault="00563A4F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how the formative coincides with the summative—while some are definite building blocks (unit 1) some others might not specifically relate or are too vague to show link (unit 5)</w:t>
            </w:r>
          </w:p>
        </w:tc>
      </w:tr>
      <w:tr w:rsidR="00563A4F" w:rsidTr="00877725">
        <w:tc>
          <w:tcPr>
            <w:tcW w:w="3798" w:type="dxa"/>
            <w:shd w:val="clear" w:color="auto" w:fill="B8CCE4" w:themeFill="accent1" w:themeFillTint="66"/>
          </w:tcPr>
          <w:p w:rsidR="00563A4F" w:rsidRDefault="00563A4F" w:rsidP="003205CD">
            <w:r>
              <w:rPr>
                <w:b/>
                <w:sz w:val="28"/>
                <w:szCs w:val="28"/>
              </w:rPr>
              <w:t>Resources</w:t>
            </w:r>
          </w:p>
          <w:p w:rsidR="00563A4F" w:rsidRDefault="00563A4F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563A4F" w:rsidRPr="003205CD" w:rsidRDefault="00563A4F" w:rsidP="003205C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activities must be aligned with the required assessments (exams, MYP tasks, etc.).</w:t>
            </w:r>
          </w:p>
        </w:tc>
        <w:tc>
          <w:tcPr>
            <w:tcW w:w="2790" w:type="dxa"/>
          </w:tcPr>
          <w:p w:rsidR="00563A4F" w:rsidRDefault="00563A4F" w:rsidP="00173A8C">
            <w:pPr>
              <w:rPr>
                <w:sz w:val="28"/>
                <w:szCs w:val="28"/>
              </w:rPr>
            </w:pPr>
          </w:p>
          <w:p w:rsidR="00563A4F" w:rsidRPr="003205CD" w:rsidRDefault="00563A4F" w:rsidP="00173A8C">
            <w:r>
              <w:t xml:space="preserve">*Determine how to “share”—discuss whether </w:t>
            </w:r>
            <w:r>
              <w:lastRenderedPageBreak/>
              <w:t>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563A4F" w:rsidRDefault="00563A4F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Create a resource folder for shared documents and scoring guides.</w:t>
            </w:r>
          </w:p>
          <w:p w:rsidR="00563A4F" w:rsidRDefault="00563A4F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what is to be shared with invested parties (students, parents, colleagues)</w:t>
            </w:r>
          </w:p>
          <w:p w:rsidR="00563A4F" w:rsidRDefault="00563A4F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Create a bank of activities—aligned with standards and course aims/objectives</w:t>
            </w:r>
          </w:p>
          <w:p w:rsidR="00C955F6" w:rsidRDefault="00C955F6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implement teaching protocols</w:t>
            </w:r>
          </w:p>
          <w:p w:rsidR="00C955F6" w:rsidRPr="00E133E3" w:rsidRDefault="006D150B" w:rsidP="00173A8C">
            <w:pPr>
              <w:rPr>
                <w:sz w:val="24"/>
                <w:szCs w:val="24"/>
              </w:rPr>
            </w:pPr>
            <w:hyperlink r:id="rId8" w:history="1">
              <w:r w:rsidRPr="00CA55DA">
                <w:rPr>
                  <w:rStyle w:val="Hyperlink"/>
                </w:rPr>
                <w:t>http://cppcurriculum.weebly.com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563A4F" w:rsidTr="00877725">
        <w:tc>
          <w:tcPr>
            <w:tcW w:w="3798" w:type="dxa"/>
            <w:shd w:val="clear" w:color="auto" w:fill="B8CCE4" w:themeFill="accent1" w:themeFillTint="66"/>
          </w:tcPr>
          <w:p w:rsidR="00563A4F" w:rsidRDefault="00563A4F" w:rsidP="003205CD">
            <w:r>
              <w:rPr>
                <w:b/>
                <w:sz w:val="28"/>
                <w:szCs w:val="28"/>
              </w:rPr>
              <w:lastRenderedPageBreak/>
              <w:t>Grading</w:t>
            </w:r>
          </w:p>
          <w:p w:rsidR="00563A4F" w:rsidRDefault="00563A4F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563A4F" w:rsidRPr="003205CD" w:rsidRDefault="00563A4F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563A4F" w:rsidRDefault="00563A4F" w:rsidP="00173A8C"/>
          <w:p w:rsidR="00563A4F" w:rsidRPr="003205CD" w:rsidRDefault="00563A4F" w:rsidP="00173A8C">
            <w:r>
              <w:t>See Matrix review for details</w:t>
            </w:r>
          </w:p>
        </w:tc>
        <w:tc>
          <w:tcPr>
            <w:tcW w:w="7560" w:type="dxa"/>
          </w:tcPr>
          <w:p w:rsidR="005779B1" w:rsidRPr="005779B1" w:rsidRDefault="005779B1" w:rsidP="00173A8C">
            <w:pPr>
              <w:rPr>
                <w:color w:val="FF0000"/>
              </w:rPr>
            </w:pPr>
            <w:r w:rsidRPr="005779B1">
              <w:rPr>
                <w:color w:val="FF0000"/>
              </w:rPr>
              <w:t>Is this done?</w:t>
            </w:r>
            <w:r>
              <w:rPr>
                <w:color w:val="FF0000"/>
              </w:rPr>
              <w:t xml:space="preserve"> It wasn’t clear from your July exit survey</w:t>
            </w:r>
          </w:p>
          <w:p w:rsidR="00563A4F" w:rsidRDefault="00FE168A" w:rsidP="00173A8C">
            <w:r>
              <w:t>Consider how each teacher issues grades… is it a percentage based system or a points based system?</w:t>
            </w:r>
          </w:p>
          <w:p w:rsidR="00FE168A" w:rsidRDefault="00FE168A" w:rsidP="00173A8C">
            <w:r>
              <w:t>What works the best for your course and its individual demands?</w:t>
            </w:r>
          </w:p>
          <w:p w:rsidR="00FE168A" w:rsidRDefault="00FE168A" w:rsidP="00173A8C">
            <w:r>
              <w:t>Are the grades an accurate testament to what the final average/final exam will show?</w:t>
            </w:r>
          </w:p>
          <w:p w:rsidR="00FE168A" w:rsidRDefault="00FE168A" w:rsidP="00173A8C">
            <w:r>
              <w:t>Agree on percentages/points for overall averages (tests 50%, homework/classwork 50%...start from there and discuss how the grades should fall).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C955F6" w:rsidRPr="00FE168A" w:rsidRDefault="006D150B" w:rsidP="003205CD">
            <w:r w:rsidRPr="006D150B"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FE168A" w:rsidP="003205CD">
            <w:pPr>
              <w:rPr>
                <w:sz w:val="28"/>
                <w:szCs w:val="28"/>
              </w:rPr>
            </w:pPr>
            <w:r>
              <w:t>This is where our eventual “To Do” list will reside—consider that the matrix and unit planners are fluid documents; once the year is complete you can individually reflect (or reflect together) and revise.</w:t>
            </w: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5B" w:rsidRDefault="00F42B5B" w:rsidP="005779B1">
      <w:pPr>
        <w:spacing w:after="0" w:line="240" w:lineRule="auto"/>
      </w:pPr>
      <w:r>
        <w:separator/>
      </w:r>
    </w:p>
  </w:endnote>
  <w:endnote w:type="continuationSeparator" w:id="0">
    <w:p w:rsidR="00F42B5B" w:rsidRDefault="00F42B5B" w:rsidP="0057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5B" w:rsidRDefault="00F42B5B" w:rsidP="005779B1">
      <w:pPr>
        <w:spacing w:after="0" w:line="240" w:lineRule="auto"/>
      </w:pPr>
      <w:r>
        <w:separator/>
      </w:r>
    </w:p>
  </w:footnote>
  <w:footnote w:type="continuationSeparator" w:id="0">
    <w:p w:rsidR="00F42B5B" w:rsidRDefault="00F42B5B" w:rsidP="0057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B1" w:rsidRDefault="005779B1">
    <w:pPr>
      <w:pStyle w:val="Header"/>
    </w:pPr>
    <w:r>
      <w:t>Economics</w:t>
    </w:r>
  </w:p>
  <w:p w:rsidR="005779B1" w:rsidRDefault="00577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3205CD"/>
    <w:rsid w:val="00563A4F"/>
    <w:rsid w:val="005779B1"/>
    <w:rsid w:val="00692534"/>
    <w:rsid w:val="006D150B"/>
    <w:rsid w:val="00877725"/>
    <w:rsid w:val="00B70A45"/>
    <w:rsid w:val="00BE3764"/>
    <w:rsid w:val="00C955F6"/>
    <w:rsid w:val="00F42B5B"/>
    <w:rsid w:val="00F8285B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5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B1"/>
  </w:style>
  <w:style w:type="paragraph" w:styleId="Footer">
    <w:name w:val="footer"/>
    <w:basedOn w:val="Normal"/>
    <w:link w:val="FooterChar"/>
    <w:uiPriority w:val="99"/>
    <w:unhideWhenUsed/>
    <w:rsid w:val="0057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B1"/>
  </w:style>
  <w:style w:type="paragraph" w:styleId="BalloonText">
    <w:name w:val="Balloon Text"/>
    <w:basedOn w:val="Normal"/>
    <w:link w:val="BalloonTextChar"/>
    <w:uiPriority w:val="99"/>
    <w:semiHidden/>
    <w:unhideWhenUsed/>
    <w:rsid w:val="0057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5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B1"/>
  </w:style>
  <w:style w:type="paragraph" w:styleId="Footer">
    <w:name w:val="footer"/>
    <w:basedOn w:val="Normal"/>
    <w:link w:val="FooterChar"/>
    <w:uiPriority w:val="99"/>
    <w:unhideWhenUsed/>
    <w:rsid w:val="0057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B1"/>
  </w:style>
  <w:style w:type="paragraph" w:styleId="BalloonText">
    <w:name w:val="Balloon Text"/>
    <w:basedOn w:val="Normal"/>
    <w:link w:val="BalloonTextChar"/>
    <w:uiPriority w:val="99"/>
    <w:semiHidden/>
    <w:unhideWhenUsed/>
    <w:rsid w:val="0057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2013-08-25T22:58:00Z</dcterms:created>
  <dcterms:modified xsi:type="dcterms:W3CDTF">2013-10-08T15:33:00Z</dcterms:modified>
</cp:coreProperties>
</file>