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0D" w:rsidRDefault="00740A4A" w:rsidP="007F340D">
      <w:pPr>
        <w:jc w:val="center"/>
      </w:pPr>
      <w:r>
        <w:t>Individuals and Societies</w:t>
      </w:r>
    </w:p>
    <w:p w:rsidR="00E617B8" w:rsidRDefault="009C596E" w:rsidP="007F340D">
      <w:pPr>
        <w:jc w:val="center"/>
      </w:pPr>
      <w:r>
        <w:t xml:space="preserve">Criterion A: Knowing and understanding </w:t>
      </w:r>
    </w:p>
    <w:p w:rsidR="00E617B8" w:rsidRDefault="009C596E" w:rsidP="007F340D">
      <w:pPr>
        <w:jc w:val="center"/>
      </w:pPr>
      <w:r>
        <w:t xml:space="preserve">Maximum: 8 </w:t>
      </w:r>
    </w:p>
    <w:p w:rsidR="00E617B8" w:rsidRDefault="009C596E" w:rsidP="007F340D">
      <w:pPr>
        <w:jc w:val="center"/>
      </w:pPr>
      <w:r>
        <w:t xml:space="preserve">At the end of year 1, students should be able to: </w:t>
      </w:r>
    </w:p>
    <w:p w:rsidR="00E617B8" w:rsidRDefault="00740A4A" w:rsidP="00E617B8">
      <w:pPr>
        <w:pStyle w:val="ListParagraph"/>
        <w:numPr>
          <w:ilvl w:val="0"/>
          <w:numId w:val="1"/>
        </w:numPr>
      </w:pPr>
      <w:r>
        <w:t>use vocabulary in context</w:t>
      </w:r>
    </w:p>
    <w:p w:rsidR="00E617B8" w:rsidRDefault="009C596E" w:rsidP="00E617B8">
      <w:pPr>
        <w:pStyle w:val="ListParagraph"/>
        <w:numPr>
          <w:ilvl w:val="0"/>
          <w:numId w:val="1"/>
        </w:numPr>
      </w:pPr>
      <w:proofErr w:type="gramStart"/>
      <w:r>
        <w:t>demonstrate</w:t>
      </w:r>
      <w:proofErr w:type="gramEnd"/>
      <w:r>
        <w:t xml:space="preserve"> </w:t>
      </w:r>
      <w:r w:rsidR="00740A4A">
        <w:t>knowledge and understanding of subject-specific content and concepts, using descriptions, explanations and examples.</w:t>
      </w:r>
    </w:p>
    <w:p w:rsidR="009C596E" w:rsidRDefault="009C596E" w:rsidP="007F340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F340D" w:rsidTr="00F364CD">
        <w:tc>
          <w:tcPr>
            <w:tcW w:w="1998" w:type="dxa"/>
          </w:tcPr>
          <w:p w:rsidR="007F340D" w:rsidRPr="00F364CD" w:rsidRDefault="009C596E" w:rsidP="00F364CD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7F340D" w:rsidRPr="00F364CD" w:rsidRDefault="009C596E" w:rsidP="007F340D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7F340D" w:rsidTr="00F364CD">
        <w:tc>
          <w:tcPr>
            <w:tcW w:w="1998" w:type="dxa"/>
          </w:tcPr>
          <w:p w:rsidR="007F340D" w:rsidRDefault="00F364CD" w:rsidP="00F364CD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7F340D" w:rsidRDefault="00F364CD" w:rsidP="007F340D">
            <w:r>
              <w:t>The student does not reach a standard described by any of the descriptors below</w:t>
            </w:r>
          </w:p>
        </w:tc>
      </w:tr>
      <w:tr w:rsidR="007F340D" w:rsidTr="00F364CD">
        <w:tc>
          <w:tcPr>
            <w:tcW w:w="1998" w:type="dxa"/>
          </w:tcPr>
          <w:p w:rsidR="007F340D" w:rsidRDefault="007F340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F364CD" w:rsidRDefault="00F364CD" w:rsidP="007F340D">
            <w:r>
              <w:t xml:space="preserve">The student: </w:t>
            </w:r>
          </w:p>
          <w:p w:rsidR="00F364CD" w:rsidRDefault="00740A4A" w:rsidP="00F364CD">
            <w:pPr>
              <w:pStyle w:val="ListParagraph"/>
              <w:numPr>
                <w:ilvl w:val="0"/>
                <w:numId w:val="2"/>
              </w:numPr>
            </w:pPr>
            <w:r w:rsidRPr="00740A4A">
              <w:rPr>
                <w:b/>
              </w:rPr>
              <w:t>recognizes some</w:t>
            </w:r>
            <w:r>
              <w:t xml:space="preserve"> vocabulary</w:t>
            </w:r>
          </w:p>
          <w:p w:rsidR="00F364CD" w:rsidRDefault="00F364CD" w:rsidP="00F364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 w:rsidR="00740A4A">
              <w:rPr>
                <w:b/>
              </w:rPr>
              <w:t>basic</w:t>
            </w:r>
            <w:r w:rsidR="00740A4A">
              <w:t xml:space="preserve"> knowledge and understanding of content and concepts through </w:t>
            </w:r>
            <w:r w:rsidR="00740A4A">
              <w:rPr>
                <w:b/>
              </w:rPr>
              <w:t>limited</w:t>
            </w:r>
            <w:r w:rsidR="00740A4A">
              <w:t xml:space="preserve"> descriptions and/or examples.</w:t>
            </w:r>
          </w:p>
          <w:p w:rsidR="007F340D" w:rsidRDefault="007F340D" w:rsidP="00740A4A">
            <w:pPr>
              <w:pStyle w:val="ListParagraph"/>
              <w:ind w:left="1080"/>
            </w:pPr>
          </w:p>
        </w:tc>
      </w:tr>
      <w:tr w:rsidR="007F340D" w:rsidTr="00F364CD">
        <w:tc>
          <w:tcPr>
            <w:tcW w:w="1998" w:type="dxa"/>
          </w:tcPr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7F340D" w:rsidRDefault="00F364CD" w:rsidP="00F364CD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F364CD" w:rsidRDefault="00F364CD" w:rsidP="00F364CD">
            <w:r>
              <w:t xml:space="preserve">The student: </w:t>
            </w:r>
          </w:p>
          <w:p w:rsidR="00740A4A" w:rsidRDefault="00740A4A" w:rsidP="00740A4A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us</w:t>
            </w:r>
            <w:r w:rsidRPr="00740A4A">
              <w:rPr>
                <w:b/>
              </w:rPr>
              <w:t>es some</w:t>
            </w:r>
            <w:r>
              <w:t xml:space="preserve"> vocabulary</w:t>
            </w:r>
          </w:p>
          <w:p w:rsidR="00740A4A" w:rsidRDefault="00740A4A" w:rsidP="00740A4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satisfactory</w:t>
            </w:r>
            <w:r>
              <w:t xml:space="preserve"> knowledge and understanding of content and concepts through </w:t>
            </w:r>
            <w:r>
              <w:rPr>
                <w:b/>
              </w:rPr>
              <w:t>simple</w:t>
            </w:r>
            <w:r>
              <w:t xml:space="preserve"> descriptions</w:t>
            </w:r>
            <w:r>
              <w:t xml:space="preserve">, explanations </w:t>
            </w:r>
            <w:r>
              <w:t>and/or examples.</w:t>
            </w:r>
          </w:p>
          <w:p w:rsidR="007F340D" w:rsidRDefault="007F340D" w:rsidP="00740A4A">
            <w:pPr>
              <w:pStyle w:val="ListParagraph"/>
              <w:ind w:left="1080"/>
            </w:pPr>
          </w:p>
        </w:tc>
      </w:tr>
      <w:tr w:rsidR="007F340D" w:rsidTr="00F364CD">
        <w:tc>
          <w:tcPr>
            <w:tcW w:w="1998" w:type="dxa"/>
          </w:tcPr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7F340D" w:rsidRDefault="00F364CD" w:rsidP="00F364CD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F364CD" w:rsidRDefault="00F364CD" w:rsidP="00F364CD">
            <w:r>
              <w:t xml:space="preserve">The student: </w:t>
            </w:r>
          </w:p>
          <w:p w:rsidR="00740A4A" w:rsidRDefault="00740A4A" w:rsidP="00740A4A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us</w:t>
            </w:r>
            <w:r>
              <w:rPr>
                <w:b/>
              </w:rPr>
              <w:t>es considerable, relevant</w:t>
            </w:r>
            <w:r>
              <w:t xml:space="preserve"> vocabulary</w:t>
            </w:r>
            <w:r>
              <w:t xml:space="preserve">, </w:t>
            </w:r>
            <w:r>
              <w:rPr>
                <w:b/>
              </w:rPr>
              <w:t>often accurately</w:t>
            </w:r>
          </w:p>
          <w:p w:rsidR="00740A4A" w:rsidRDefault="00740A4A" w:rsidP="00740A4A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substantial</w:t>
            </w:r>
            <w:r>
              <w:t xml:space="preserve"> knowledge and understanding of content and concepts through descriptions, explanations and/or examples.</w:t>
            </w:r>
          </w:p>
          <w:p w:rsidR="007F340D" w:rsidRDefault="007F340D" w:rsidP="00740A4A">
            <w:pPr>
              <w:pStyle w:val="ListParagraph"/>
              <w:ind w:left="1080"/>
            </w:pPr>
          </w:p>
        </w:tc>
      </w:tr>
      <w:tr w:rsidR="007F340D" w:rsidTr="00F364CD">
        <w:tc>
          <w:tcPr>
            <w:tcW w:w="1998" w:type="dxa"/>
          </w:tcPr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7F340D" w:rsidRDefault="00F364CD" w:rsidP="00F364CD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F364CD" w:rsidRDefault="00F364CD" w:rsidP="00F364CD">
            <w:r>
              <w:t xml:space="preserve">The student: </w:t>
            </w:r>
          </w:p>
          <w:p w:rsidR="00740A4A" w:rsidRDefault="00740A4A" w:rsidP="00740A4A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 xml:space="preserve">consistently </w:t>
            </w:r>
            <w:r>
              <w:rPr>
                <w:b/>
              </w:rPr>
              <w:t>us</w:t>
            </w:r>
            <w:r>
              <w:rPr>
                <w:b/>
              </w:rPr>
              <w:t>es</w:t>
            </w:r>
            <w:r>
              <w:rPr>
                <w:b/>
              </w:rPr>
              <w:t xml:space="preserve"> relevant</w:t>
            </w:r>
            <w:r>
              <w:t xml:space="preserve"> vocabulary</w:t>
            </w:r>
            <w:r>
              <w:t xml:space="preserve"> </w:t>
            </w:r>
            <w:r>
              <w:rPr>
                <w:b/>
              </w:rPr>
              <w:t>accurately</w:t>
            </w:r>
          </w:p>
          <w:p w:rsidR="00740A4A" w:rsidRDefault="00740A4A" w:rsidP="00740A4A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knowledge and understanding of content and concepts through </w:t>
            </w:r>
            <w:r>
              <w:rPr>
                <w:b/>
              </w:rPr>
              <w:t xml:space="preserve">detailed </w:t>
            </w:r>
            <w:r>
              <w:t>descriptions, explanations and/or examples.</w:t>
            </w:r>
          </w:p>
          <w:p w:rsidR="007F340D" w:rsidRDefault="007F340D" w:rsidP="00740A4A">
            <w:pPr>
              <w:pStyle w:val="ListParagraph"/>
              <w:ind w:left="1080"/>
            </w:pPr>
          </w:p>
        </w:tc>
      </w:tr>
    </w:tbl>
    <w:p w:rsidR="007F340D" w:rsidRDefault="007F340D" w:rsidP="007F340D"/>
    <w:p w:rsidR="008B5483" w:rsidRDefault="008B5483" w:rsidP="007F340D"/>
    <w:p w:rsidR="008B5483" w:rsidRDefault="008B5483" w:rsidP="007F340D"/>
    <w:p w:rsidR="008B5483" w:rsidRDefault="008B5483" w:rsidP="007F340D"/>
    <w:p w:rsidR="00740A4A" w:rsidRDefault="00740A4A" w:rsidP="008B5483">
      <w:pPr>
        <w:jc w:val="center"/>
      </w:pPr>
    </w:p>
    <w:p w:rsidR="00740A4A" w:rsidRDefault="00740A4A" w:rsidP="008B5483">
      <w:pPr>
        <w:jc w:val="center"/>
      </w:pPr>
    </w:p>
    <w:p w:rsidR="00740A4A" w:rsidRDefault="00740A4A" w:rsidP="008B5483">
      <w:pPr>
        <w:jc w:val="center"/>
      </w:pPr>
    </w:p>
    <w:p w:rsidR="00740A4A" w:rsidRDefault="00740A4A" w:rsidP="008B5483">
      <w:pPr>
        <w:jc w:val="center"/>
      </w:pPr>
    </w:p>
    <w:p w:rsidR="008B5483" w:rsidRDefault="001F20DE" w:rsidP="008B5483">
      <w:pPr>
        <w:jc w:val="center"/>
      </w:pPr>
      <w:r>
        <w:lastRenderedPageBreak/>
        <w:t>Criterion B: Investigating</w:t>
      </w:r>
    </w:p>
    <w:p w:rsidR="008B5483" w:rsidRDefault="008B5483" w:rsidP="008B5483">
      <w:pPr>
        <w:jc w:val="center"/>
      </w:pPr>
      <w:r>
        <w:t xml:space="preserve">Maximum: 8 </w:t>
      </w:r>
    </w:p>
    <w:p w:rsidR="008B5483" w:rsidRDefault="008B5483" w:rsidP="008B5483">
      <w:pPr>
        <w:jc w:val="center"/>
      </w:pPr>
      <w:r>
        <w:t xml:space="preserve">At the end of year 1, students should be able to: </w:t>
      </w:r>
    </w:p>
    <w:p w:rsidR="00F23642" w:rsidRDefault="001F20DE" w:rsidP="00F23642">
      <w:pPr>
        <w:pStyle w:val="ListParagraph"/>
        <w:numPr>
          <w:ilvl w:val="0"/>
          <w:numId w:val="6"/>
        </w:numPr>
      </w:pPr>
      <w:r>
        <w:t>explain the choice of a research question</w:t>
      </w:r>
    </w:p>
    <w:p w:rsidR="008B5483" w:rsidRDefault="001F20DE" w:rsidP="00F23642">
      <w:pPr>
        <w:pStyle w:val="ListParagraph"/>
        <w:numPr>
          <w:ilvl w:val="0"/>
          <w:numId w:val="6"/>
        </w:numPr>
      </w:pPr>
      <w:r>
        <w:t>follow an action plan to explore a research question</w:t>
      </w:r>
    </w:p>
    <w:p w:rsidR="001F20DE" w:rsidRDefault="001F20DE" w:rsidP="00F23642">
      <w:pPr>
        <w:pStyle w:val="ListParagraph"/>
        <w:numPr>
          <w:ilvl w:val="0"/>
          <w:numId w:val="6"/>
        </w:numPr>
      </w:pPr>
      <w:r>
        <w:t>collect and record relevant information consistent with the research question</w:t>
      </w:r>
    </w:p>
    <w:p w:rsidR="001F20DE" w:rsidRDefault="001F20DE" w:rsidP="00F23642">
      <w:pPr>
        <w:pStyle w:val="ListParagraph"/>
        <w:numPr>
          <w:ilvl w:val="0"/>
          <w:numId w:val="6"/>
        </w:numPr>
      </w:pPr>
      <w:proofErr w:type="gramStart"/>
      <w:r>
        <w:t>reflect</w:t>
      </w:r>
      <w:proofErr w:type="gramEnd"/>
      <w:r>
        <w:t xml:space="preserve"> on the process and results of the investigation.</w:t>
      </w:r>
    </w:p>
    <w:p w:rsidR="00F23642" w:rsidRDefault="00F23642" w:rsidP="00F23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8B5483" w:rsidTr="00E86F77">
        <w:tc>
          <w:tcPr>
            <w:tcW w:w="1998" w:type="dxa"/>
          </w:tcPr>
          <w:p w:rsidR="008B5483" w:rsidRPr="00F364CD" w:rsidRDefault="008B5483" w:rsidP="00E86F77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8B5483" w:rsidRPr="00F364CD" w:rsidRDefault="008B5483" w:rsidP="00E86F77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8B5483" w:rsidTr="00E86F77">
        <w:tc>
          <w:tcPr>
            <w:tcW w:w="1998" w:type="dxa"/>
          </w:tcPr>
          <w:p w:rsidR="008B5483" w:rsidRDefault="008B5483" w:rsidP="00E86F77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8B5483" w:rsidRDefault="008B5483" w:rsidP="00E86F77">
            <w:r>
              <w:t>The student does not reach a standard described by any of the descriptors below</w:t>
            </w:r>
          </w:p>
        </w:tc>
      </w:tr>
      <w:tr w:rsidR="008B5483" w:rsidTr="00E86F77">
        <w:tc>
          <w:tcPr>
            <w:tcW w:w="1998" w:type="dxa"/>
          </w:tcPr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F23642" w:rsidRDefault="00F23642" w:rsidP="00F23642">
            <w:r>
              <w:t xml:space="preserve">The student: </w:t>
            </w:r>
          </w:p>
          <w:p w:rsidR="00F23642" w:rsidRDefault="001F20DE" w:rsidP="00F23642">
            <w:pPr>
              <w:pStyle w:val="ListParagraph"/>
              <w:numPr>
                <w:ilvl w:val="0"/>
                <w:numId w:val="7"/>
              </w:numPr>
            </w:pPr>
            <w:r w:rsidRPr="001F20DE">
              <w:rPr>
                <w:b/>
              </w:rPr>
              <w:t>identifies</w:t>
            </w:r>
            <w:r>
              <w:t xml:space="preserve"> a research question</w:t>
            </w:r>
          </w:p>
          <w:p w:rsidR="008B5483" w:rsidRDefault="001F20DE" w:rsidP="00F23642">
            <w:pPr>
              <w:pStyle w:val="ListParagraph"/>
              <w:numPr>
                <w:ilvl w:val="0"/>
                <w:numId w:val="7"/>
              </w:numPr>
            </w:pPr>
            <w:r>
              <w:t xml:space="preserve">follows an action plan in a </w:t>
            </w:r>
            <w:r w:rsidR="00F23642" w:rsidRPr="00F23642">
              <w:rPr>
                <w:b/>
              </w:rPr>
              <w:t>limited</w:t>
            </w:r>
            <w:r>
              <w:t xml:space="preserve"> </w:t>
            </w:r>
            <w:r>
              <w:rPr>
                <w:b/>
              </w:rPr>
              <w:t>way</w:t>
            </w:r>
            <w:r>
              <w:t xml:space="preserve"> to explore a research question</w:t>
            </w:r>
          </w:p>
          <w:p w:rsidR="001F20DE" w:rsidRPr="00B93260" w:rsidRDefault="001F20DE" w:rsidP="00F23642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 xml:space="preserve">collects </w:t>
            </w:r>
            <w:r w:rsidRPr="001F20DE">
              <w:t>and</w:t>
            </w:r>
            <w:r>
              <w:rPr>
                <w:b/>
              </w:rPr>
              <w:t xml:space="preserve"> records</w:t>
            </w:r>
            <w:r w:rsidR="00B93260">
              <w:rPr>
                <w:b/>
              </w:rPr>
              <w:t xml:space="preserve"> </w:t>
            </w:r>
            <w:r w:rsidR="00B93260">
              <w:t xml:space="preserve">information, to a </w:t>
            </w:r>
            <w:r w:rsidR="00B93260">
              <w:rPr>
                <w:b/>
              </w:rPr>
              <w:t>limited extent</w:t>
            </w:r>
          </w:p>
          <w:p w:rsidR="00B93260" w:rsidRPr="0035115E" w:rsidRDefault="00B93260" w:rsidP="00F23642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rPr>
                <w:b/>
              </w:rPr>
              <w:t>with</w:t>
            </w:r>
            <w:proofErr w:type="gramEnd"/>
            <w:r>
              <w:rPr>
                <w:b/>
              </w:rPr>
              <w:t xml:space="preserve"> guidance, </w:t>
            </w:r>
            <w:r>
              <w:t xml:space="preserve">reflects on the research process and results, to a </w:t>
            </w:r>
            <w:r>
              <w:rPr>
                <w:b/>
              </w:rPr>
              <w:t>limited extent.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F23642" w:rsidRDefault="00F23642" w:rsidP="00E86F77">
            <w:r>
              <w:t xml:space="preserve">The student: </w:t>
            </w:r>
          </w:p>
          <w:p w:rsidR="00B93260" w:rsidRDefault="00B93260" w:rsidP="00B93260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describe</w:t>
            </w:r>
            <w:r w:rsidRPr="001F20DE">
              <w:rPr>
                <w:b/>
              </w:rPr>
              <w:t>s</w:t>
            </w:r>
            <w:r>
              <w:t xml:space="preserve"> </w:t>
            </w:r>
            <w:r>
              <w:t xml:space="preserve">the choice of </w:t>
            </w:r>
            <w:r>
              <w:t>a research question</w:t>
            </w:r>
          </w:p>
          <w:p w:rsidR="00B93260" w:rsidRDefault="00B93260" w:rsidP="00B93260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 xml:space="preserve">partially </w:t>
            </w:r>
            <w:r>
              <w:t>follows</w:t>
            </w:r>
            <w:r>
              <w:t xml:space="preserve"> an action plan </w:t>
            </w:r>
            <w:r>
              <w:t>to explore a research question</w:t>
            </w:r>
          </w:p>
          <w:p w:rsidR="00B93260" w:rsidRPr="00B93260" w:rsidRDefault="00B93260" w:rsidP="00B93260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use</w:t>
            </w:r>
            <w:r>
              <w:rPr>
                <w:b/>
              </w:rPr>
              <w:t xml:space="preserve">s </w:t>
            </w:r>
            <w:r>
              <w:t xml:space="preserve">a method or methods to collect and record </w:t>
            </w:r>
            <w:r>
              <w:rPr>
                <w:b/>
              </w:rPr>
              <w:t xml:space="preserve">some relevant </w:t>
            </w:r>
            <w:r>
              <w:t>information</w:t>
            </w:r>
          </w:p>
          <w:p w:rsidR="00F23642" w:rsidRDefault="00B93260" w:rsidP="00B93260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rPr>
                <w:b/>
              </w:rPr>
              <w:t>with</w:t>
            </w:r>
            <w:proofErr w:type="gramEnd"/>
            <w:r>
              <w:rPr>
                <w:b/>
              </w:rPr>
              <w:t xml:space="preserve"> guidance, </w:t>
            </w:r>
            <w:r>
              <w:t>reflects on the res</w:t>
            </w:r>
            <w:r>
              <w:t xml:space="preserve">earch process and results with </w:t>
            </w:r>
            <w:r>
              <w:rPr>
                <w:b/>
              </w:rPr>
              <w:t>some</w:t>
            </w:r>
            <w:r>
              <w:t xml:space="preserve"> depth.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F23642" w:rsidRDefault="00F23642" w:rsidP="00E86F77">
            <w:r>
              <w:t xml:space="preserve">The student: </w:t>
            </w:r>
          </w:p>
          <w:p w:rsidR="00B93260" w:rsidRDefault="00B93260" w:rsidP="00B93260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describe</w:t>
            </w:r>
            <w:r w:rsidRPr="001F20DE">
              <w:rPr>
                <w:b/>
              </w:rPr>
              <w:t>s</w:t>
            </w:r>
            <w:r>
              <w:t xml:space="preserve"> the choice of a research question</w:t>
            </w:r>
            <w:r>
              <w:t xml:space="preserve"> </w:t>
            </w:r>
            <w:r>
              <w:rPr>
                <w:b/>
              </w:rPr>
              <w:t>in detail</w:t>
            </w:r>
          </w:p>
          <w:p w:rsidR="00B93260" w:rsidRDefault="00B93260" w:rsidP="00B93260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most</w:t>
            </w:r>
            <w:r>
              <w:rPr>
                <w:b/>
              </w:rPr>
              <w:t xml:space="preserve">ly </w:t>
            </w:r>
            <w:r>
              <w:t>follows an action plan to explore a research question</w:t>
            </w:r>
          </w:p>
          <w:p w:rsidR="00B93260" w:rsidRPr="00B93260" w:rsidRDefault="00B93260" w:rsidP="00B93260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uses </w:t>
            </w:r>
            <w:r>
              <w:t>method</w:t>
            </w:r>
            <w:r>
              <w:t>(</w:t>
            </w:r>
            <w:r>
              <w:t>s</w:t>
            </w:r>
            <w:r>
              <w:t>)</w:t>
            </w:r>
            <w:r>
              <w:t xml:space="preserve"> to collect and record </w:t>
            </w:r>
            <w:r>
              <w:rPr>
                <w:b/>
              </w:rPr>
              <w:t>often</w:t>
            </w:r>
            <w:r>
              <w:rPr>
                <w:b/>
              </w:rPr>
              <w:t xml:space="preserve"> relevant </w:t>
            </w:r>
            <w:r>
              <w:t>information</w:t>
            </w:r>
          </w:p>
          <w:p w:rsidR="00F23642" w:rsidRDefault="00B93260" w:rsidP="00B93260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B93260">
              <w:rPr>
                <w:b/>
              </w:rPr>
              <w:t>reflects</w:t>
            </w:r>
            <w:proofErr w:type="gramEnd"/>
            <w:r>
              <w:t xml:space="preserve"> on the research proces</w:t>
            </w:r>
            <w:r>
              <w:t>s and results</w:t>
            </w:r>
            <w:r>
              <w:t>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F23642" w:rsidRDefault="00F23642" w:rsidP="00E86F77">
            <w:r>
              <w:t xml:space="preserve">The student: </w:t>
            </w:r>
          </w:p>
          <w:p w:rsidR="00B93260" w:rsidRDefault="00B93260" w:rsidP="00B93260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explain</w:t>
            </w:r>
            <w:r w:rsidRPr="001F20DE">
              <w:rPr>
                <w:b/>
              </w:rPr>
              <w:t>s</w:t>
            </w:r>
            <w:r>
              <w:t xml:space="preserve"> the choice of a research question</w:t>
            </w:r>
          </w:p>
          <w:p w:rsidR="00B93260" w:rsidRDefault="00B93260" w:rsidP="00B93260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effective</w:t>
            </w:r>
            <w:r>
              <w:rPr>
                <w:b/>
              </w:rPr>
              <w:t xml:space="preserve">ly </w:t>
            </w:r>
            <w:r>
              <w:t>follows an action plan to explore a research question</w:t>
            </w:r>
          </w:p>
          <w:p w:rsidR="00B93260" w:rsidRPr="00B93260" w:rsidRDefault="00B93260" w:rsidP="00B93260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 xml:space="preserve">uses </w:t>
            </w:r>
            <w:r>
              <w:t xml:space="preserve">methods to collect and record </w:t>
            </w:r>
            <w:r>
              <w:rPr>
                <w:b/>
              </w:rPr>
              <w:t>consistently</w:t>
            </w:r>
            <w:r>
              <w:rPr>
                <w:b/>
              </w:rPr>
              <w:t xml:space="preserve"> relevant </w:t>
            </w:r>
            <w:r>
              <w:t>information</w:t>
            </w:r>
          </w:p>
          <w:p w:rsidR="00F23642" w:rsidRDefault="00B93260" w:rsidP="00B93260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rPr>
                <w:b/>
              </w:rPr>
              <w:t>thoroughly</w:t>
            </w:r>
            <w:proofErr w:type="gramEnd"/>
            <w:r>
              <w:rPr>
                <w:b/>
              </w:rPr>
              <w:t xml:space="preserve"> </w:t>
            </w:r>
            <w:r>
              <w:t>reflects</w:t>
            </w:r>
            <w:r>
              <w:t xml:space="preserve"> on the research process and results.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</w:tbl>
    <w:p w:rsidR="008B5483" w:rsidRDefault="008B5483" w:rsidP="008B5483"/>
    <w:p w:rsidR="008B5483" w:rsidRDefault="008B5483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35115E" w:rsidRDefault="0035115E" w:rsidP="0035115E">
      <w:pPr>
        <w:rPr>
          <w:b/>
        </w:rPr>
      </w:pPr>
    </w:p>
    <w:p w:rsidR="00F23642" w:rsidRDefault="00F23642" w:rsidP="0035115E">
      <w:pPr>
        <w:jc w:val="center"/>
      </w:pPr>
      <w:r>
        <w:lastRenderedPageBreak/>
        <w:t>Criterion C</w:t>
      </w:r>
      <w:r w:rsidR="0035115E">
        <w:t>: Communicating</w:t>
      </w:r>
    </w:p>
    <w:p w:rsidR="00752126" w:rsidRDefault="00752126" w:rsidP="00F23642">
      <w:pPr>
        <w:jc w:val="center"/>
      </w:pPr>
      <w:r>
        <w:t xml:space="preserve">Maximum: 8 </w:t>
      </w:r>
    </w:p>
    <w:p w:rsidR="00752126" w:rsidRDefault="00752126" w:rsidP="00F23642">
      <w:pPr>
        <w:jc w:val="center"/>
      </w:pPr>
      <w:r>
        <w:t xml:space="preserve">At the end of year 1, students should be able to: </w:t>
      </w:r>
    </w:p>
    <w:p w:rsidR="00752126" w:rsidRDefault="0035115E" w:rsidP="00752126">
      <w:pPr>
        <w:pStyle w:val="ListParagraph"/>
        <w:numPr>
          <w:ilvl w:val="0"/>
          <w:numId w:val="13"/>
        </w:numPr>
      </w:pPr>
      <w:r>
        <w:t>communicate information and ideas with clarity</w:t>
      </w:r>
    </w:p>
    <w:p w:rsidR="00752126" w:rsidRDefault="0035115E" w:rsidP="00752126">
      <w:pPr>
        <w:pStyle w:val="ListParagraph"/>
        <w:numPr>
          <w:ilvl w:val="0"/>
          <w:numId w:val="13"/>
        </w:numPr>
      </w:pPr>
      <w:r>
        <w:t>organize information and ideas effectively for the task</w:t>
      </w:r>
    </w:p>
    <w:p w:rsidR="00752126" w:rsidRDefault="0035115E" w:rsidP="00752126">
      <w:pPr>
        <w:pStyle w:val="ListParagraph"/>
        <w:numPr>
          <w:ilvl w:val="0"/>
          <w:numId w:val="13"/>
        </w:numPr>
      </w:pPr>
      <w:proofErr w:type="gramStart"/>
      <w:r>
        <w:t>list</w:t>
      </w:r>
      <w:proofErr w:type="gramEnd"/>
      <w:r>
        <w:t xml:space="preserve"> sources of information in a way that follows the task instructions.</w:t>
      </w:r>
    </w:p>
    <w:p w:rsidR="00752126" w:rsidRDefault="00752126" w:rsidP="007521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52126" w:rsidRPr="00F364CD" w:rsidTr="00E86F77">
        <w:tc>
          <w:tcPr>
            <w:tcW w:w="1998" w:type="dxa"/>
          </w:tcPr>
          <w:p w:rsidR="00752126" w:rsidRPr="00F364CD" w:rsidRDefault="00752126" w:rsidP="00E86F77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752126" w:rsidRPr="00F364CD" w:rsidRDefault="00752126" w:rsidP="00E86F77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752126" w:rsidRDefault="00752126" w:rsidP="00E86F77">
            <w:r>
              <w:t>The student does not reach a standard described by any of the descriptors below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8C1DED" w:rsidRDefault="008C1DED" w:rsidP="008C1DED">
            <w:r>
              <w:t xml:space="preserve">The student: </w:t>
            </w:r>
          </w:p>
          <w:p w:rsidR="008C1DED" w:rsidRDefault="0035115E" w:rsidP="008C1DED">
            <w:pPr>
              <w:pStyle w:val="ListParagraph"/>
              <w:numPr>
                <w:ilvl w:val="0"/>
                <w:numId w:val="14"/>
              </w:numPr>
            </w:pPr>
            <w:r>
              <w:t xml:space="preserve">communicates information and ideas in a style that is </w:t>
            </w:r>
            <w:r>
              <w:rPr>
                <w:b/>
              </w:rPr>
              <w:t>not always</w:t>
            </w:r>
            <w:r>
              <w:t xml:space="preserve"> clear</w:t>
            </w:r>
          </w:p>
          <w:p w:rsidR="008C1DED" w:rsidRDefault="0035115E" w:rsidP="008C1DED">
            <w:pPr>
              <w:pStyle w:val="ListParagraph"/>
              <w:numPr>
                <w:ilvl w:val="0"/>
                <w:numId w:val="14"/>
              </w:numPr>
            </w:pPr>
            <w:r>
              <w:t xml:space="preserve">organizes information and ideas </w:t>
            </w:r>
            <w:r>
              <w:rPr>
                <w:b/>
              </w:rPr>
              <w:t>in a limited way</w:t>
            </w:r>
          </w:p>
          <w:p w:rsidR="00752126" w:rsidRDefault="0035115E" w:rsidP="003A00DD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35115E">
              <w:rPr>
                <w:b/>
              </w:rPr>
              <w:t>inconsistently</w:t>
            </w:r>
            <w:proofErr w:type="gramEnd"/>
            <w:r w:rsidRPr="0035115E">
              <w:t xml:space="preserve"> lists sources</w:t>
            </w:r>
            <w:r>
              <w:t>,</w:t>
            </w:r>
            <w:r w:rsidRPr="0035115E">
              <w:t xml:space="preserve"> not following the task instructions</w:t>
            </w:r>
            <w:r>
              <w:t>.</w:t>
            </w:r>
          </w:p>
          <w:p w:rsidR="0035115E" w:rsidRPr="0035115E" w:rsidRDefault="0035115E" w:rsidP="0035115E">
            <w:pPr>
              <w:pStyle w:val="ListParagraph"/>
              <w:ind w:left="1080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752126" w:rsidRDefault="00752126" w:rsidP="00E86F77">
            <w:r>
              <w:t xml:space="preserve">The student: </w:t>
            </w:r>
          </w:p>
          <w:p w:rsidR="0035115E" w:rsidRDefault="0035115E" w:rsidP="0035115E">
            <w:pPr>
              <w:pStyle w:val="ListParagraph"/>
              <w:numPr>
                <w:ilvl w:val="0"/>
                <w:numId w:val="15"/>
              </w:numPr>
            </w:pPr>
            <w:r>
              <w:t xml:space="preserve">communicates information and ideas in a style that is </w:t>
            </w:r>
            <w:r w:rsidRPr="0035115E">
              <w:rPr>
                <w:b/>
              </w:rPr>
              <w:t>somewhat</w:t>
            </w:r>
            <w:r>
              <w:t xml:space="preserve"> clear</w:t>
            </w:r>
          </w:p>
          <w:p w:rsidR="0035115E" w:rsidRDefault="00FA3ACB" w:rsidP="0035115E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somewhat</w:t>
            </w:r>
            <w:r w:rsidR="0035115E" w:rsidRPr="0035115E">
              <w:rPr>
                <w:b/>
              </w:rPr>
              <w:t xml:space="preserve"> </w:t>
            </w:r>
            <w:r w:rsidR="0035115E">
              <w:t xml:space="preserve">organizes information and ideas </w:t>
            </w:r>
          </w:p>
          <w:p w:rsidR="0035115E" w:rsidRDefault="0035115E" w:rsidP="0035115E">
            <w:pPr>
              <w:pStyle w:val="ListParagraph"/>
              <w:numPr>
                <w:ilvl w:val="0"/>
                <w:numId w:val="15"/>
              </w:numPr>
            </w:pPr>
            <w:proofErr w:type="gramStart"/>
            <w:r w:rsidRPr="0035115E">
              <w:t>lists</w:t>
            </w:r>
            <w:proofErr w:type="gramEnd"/>
            <w:r w:rsidRPr="0035115E">
              <w:t xml:space="preserve"> sources</w:t>
            </w:r>
            <w:r w:rsidR="00FA3ACB">
              <w:t xml:space="preserve"> in a way that </w:t>
            </w:r>
            <w:r w:rsidR="00FA3ACB">
              <w:rPr>
                <w:b/>
              </w:rPr>
              <w:t>sometimes</w:t>
            </w:r>
            <w:r w:rsidR="00FA3ACB">
              <w:t xml:space="preserve"> follows</w:t>
            </w:r>
            <w:r w:rsidRPr="0035115E">
              <w:t xml:space="preserve"> the task instructions</w:t>
            </w:r>
            <w:r>
              <w:t>.</w:t>
            </w:r>
          </w:p>
          <w:p w:rsidR="00752126" w:rsidRDefault="00752126" w:rsidP="0035115E">
            <w:pPr>
              <w:pStyle w:val="ListParagraph"/>
              <w:ind w:left="1080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752126" w:rsidRDefault="00752126" w:rsidP="00E86F77">
            <w:r>
              <w:t xml:space="preserve">The student: </w:t>
            </w:r>
          </w:p>
          <w:p w:rsidR="00FA3ACB" w:rsidRDefault="00FA3ACB" w:rsidP="00FA3ACB">
            <w:pPr>
              <w:pStyle w:val="ListParagraph"/>
              <w:numPr>
                <w:ilvl w:val="0"/>
                <w:numId w:val="16"/>
              </w:numPr>
            </w:pPr>
            <w:r>
              <w:t xml:space="preserve">communicates information and ideas in a style that is </w:t>
            </w:r>
            <w:r w:rsidRPr="00FA3ACB">
              <w:rPr>
                <w:b/>
              </w:rPr>
              <w:t>mostly</w:t>
            </w:r>
            <w:r>
              <w:t xml:space="preserve"> clear</w:t>
            </w:r>
          </w:p>
          <w:p w:rsidR="00FA3ACB" w:rsidRDefault="00FA3ACB" w:rsidP="00FA3ACB">
            <w:pPr>
              <w:pStyle w:val="ListParagraph"/>
              <w:numPr>
                <w:ilvl w:val="0"/>
                <w:numId w:val="16"/>
              </w:numPr>
            </w:pPr>
            <w:r w:rsidRPr="00FA3ACB">
              <w:rPr>
                <w:b/>
              </w:rPr>
              <w:t xml:space="preserve">mostly </w:t>
            </w:r>
            <w:r>
              <w:t xml:space="preserve">organizes information and ideas </w:t>
            </w:r>
          </w:p>
          <w:p w:rsidR="00FA3ACB" w:rsidRDefault="00FA3ACB" w:rsidP="00FA3ACB">
            <w:pPr>
              <w:pStyle w:val="ListParagraph"/>
              <w:numPr>
                <w:ilvl w:val="0"/>
                <w:numId w:val="16"/>
              </w:numPr>
            </w:pPr>
            <w:proofErr w:type="gramStart"/>
            <w:r w:rsidRPr="0035115E">
              <w:t>lists</w:t>
            </w:r>
            <w:proofErr w:type="gramEnd"/>
            <w:r w:rsidRPr="0035115E">
              <w:t xml:space="preserve"> sources</w:t>
            </w:r>
            <w:r>
              <w:t xml:space="preserve"> in a way that </w:t>
            </w:r>
            <w:r>
              <w:rPr>
                <w:b/>
              </w:rPr>
              <w:t>often</w:t>
            </w:r>
            <w:r>
              <w:t xml:space="preserve"> follows</w:t>
            </w:r>
            <w:r w:rsidRPr="0035115E">
              <w:t xml:space="preserve"> the task instructions</w:t>
            </w:r>
            <w:r>
              <w:t>.</w:t>
            </w:r>
          </w:p>
          <w:p w:rsidR="00752126" w:rsidRDefault="00752126" w:rsidP="00FA3ACB">
            <w:pPr>
              <w:pStyle w:val="ListParagraph"/>
              <w:ind w:left="1080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752126" w:rsidRDefault="00752126" w:rsidP="00E86F77">
            <w:r>
              <w:t xml:space="preserve">The student: </w:t>
            </w:r>
          </w:p>
          <w:p w:rsidR="00FA3ACB" w:rsidRDefault="00FA3ACB" w:rsidP="00FA3ACB">
            <w:pPr>
              <w:pStyle w:val="ListParagraph"/>
              <w:numPr>
                <w:ilvl w:val="0"/>
                <w:numId w:val="17"/>
              </w:numPr>
            </w:pPr>
            <w:r>
              <w:t xml:space="preserve">communicates information and ideas in a style that is </w:t>
            </w:r>
            <w:r w:rsidRPr="00FA3ACB">
              <w:rPr>
                <w:b/>
              </w:rPr>
              <w:t>complete</w:t>
            </w:r>
            <w:r w:rsidRPr="00FA3ACB">
              <w:rPr>
                <w:b/>
              </w:rPr>
              <w:t>ly</w:t>
            </w:r>
            <w:r>
              <w:t xml:space="preserve"> clear</w:t>
            </w:r>
          </w:p>
          <w:p w:rsidR="00FA3ACB" w:rsidRDefault="00FA3ACB" w:rsidP="00FA3ACB">
            <w:pPr>
              <w:pStyle w:val="ListParagraph"/>
              <w:numPr>
                <w:ilvl w:val="0"/>
                <w:numId w:val="17"/>
              </w:numPr>
            </w:pPr>
            <w:r w:rsidRPr="00FA3ACB">
              <w:rPr>
                <w:b/>
              </w:rPr>
              <w:t>complete</w:t>
            </w:r>
            <w:r w:rsidRPr="00FA3ACB">
              <w:rPr>
                <w:b/>
              </w:rPr>
              <w:t xml:space="preserve">ly </w:t>
            </w:r>
            <w:r>
              <w:t>organizes information and ideas</w:t>
            </w:r>
            <w:r>
              <w:t xml:space="preserve"> </w:t>
            </w:r>
            <w:r w:rsidRPr="00FA3ACB">
              <w:rPr>
                <w:b/>
              </w:rPr>
              <w:t>effectively</w:t>
            </w:r>
            <w:r>
              <w:t xml:space="preserve"> </w:t>
            </w:r>
          </w:p>
          <w:p w:rsidR="00FA3ACB" w:rsidRDefault="00FA3ACB" w:rsidP="00FA3ACB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35115E">
              <w:t>lists</w:t>
            </w:r>
            <w:proofErr w:type="gramEnd"/>
            <w:r w:rsidRPr="0035115E">
              <w:t xml:space="preserve"> sources</w:t>
            </w:r>
            <w:r>
              <w:t xml:space="preserve"> in a way that </w:t>
            </w:r>
            <w:r w:rsidRPr="00FA3ACB">
              <w:rPr>
                <w:b/>
              </w:rPr>
              <w:t>always</w:t>
            </w:r>
            <w:r>
              <w:t xml:space="preserve"> follows</w:t>
            </w:r>
            <w:r w:rsidRPr="0035115E">
              <w:t xml:space="preserve"> the task instructions</w:t>
            </w:r>
            <w:r>
              <w:t>.</w:t>
            </w:r>
          </w:p>
          <w:p w:rsidR="00752126" w:rsidRDefault="00752126" w:rsidP="00FA3ACB">
            <w:pPr>
              <w:pStyle w:val="ListParagraph"/>
              <w:ind w:left="1080"/>
            </w:pPr>
          </w:p>
        </w:tc>
      </w:tr>
    </w:tbl>
    <w:p w:rsidR="00752126" w:rsidRDefault="00752126" w:rsidP="00752126"/>
    <w:p w:rsidR="00752126" w:rsidRDefault="00752126" w:rsidP="00752126"/>
    <w:p w:rsidR="00090689" w:rsidRDefault="00090689" w:rsidP="00752126"/>
    <w:p w:rsidR="00090689" w:rsidRDefault="00090689" w:rsidP="00752126"/>
    <w:p w:rsidR="00090689" w:rsidRDefault="00090689" w:rsidP="00752126"/>
    <w:p w:rsidR="00090689" w:rsidRDefault="00090689" w:rsidP="00752126"/>
    <w:p w:rsidR="00090689" w:rsidRDefault="00090689" w:rsidP="00752126"/>
    <w:p w:rsidR="00090689" w:rsidRDefault="00090689" w:rsidP="00752126"/>
    <w:p w:rsidR="00090689" w:rsidRDefault="00090689" w:rsidP="00752126"/>
    <w:p w:rsidR="00090689" w:rsidRDefault="00090689" w:rsidP="00090689">
      <w:pPr>
        <w:jc w:val="center"/>
      </w:pPr>
      <w:r>
        <w:lastRenderedPageBreak/>
        <w:t>Criterion D: Thinking Critically</w:t>
      </w:r>
    </w:p>
    <w:p w:rsidR="00090689" w:rsidRDefault="00090689" w:rsidP="00090689">
      <w:pPr>
        <w:jc w:val="center"/>
      </w:pPr>
      <w:r>
        <w:t xml:space="preserve">Maximum: 8 </w:t>
      </w:r>
    </w:p>
    <w:p w:rsidR="00090689" w:rsidRDefault="00090689" w:rsidP="00090689">
      <w:pPr>
        <w:jc w:val="center"/>
      </w:pPr>
      <w:r>
        <w:t xml:space="preserve">At the end of year 1, students should be able to: </w:t>
      </w:r>
    </w:p>
    <w:p w:rsidR="00090689" w:rsidRDefault="00090689" w:rsidP="00090689">
      <w:pPr>
        <w:pStyle w:val="ListParagraph"/>
        <w:numPr>
          <w:ilvl w:val="0"/>
          <w:numId w:val="20"/>
        </w:numPr>
      </w:pPr>
      <w:r>
        <w:t>identify the main points of ideas, events, visual representation or arguments</w:t>
      </w:r>
    </w:p>
    <w:p w:rsidR="00090689" w:rsidRDefault="00090689" w:rsidP="00090689">
      <w:pPr>
        <w:pStyle w:val="ListParagraph"/>
        <w:numPr>
          <w:ilvl w:val="0"/>
          <w:numId w:val="20"/>
        </w:numPr>
      </w:pPr>
      <w:r>
        <w:t>use information to give an opinion</w:t>
      </w:r>
    </w:p>
    <w:p w:rsidR="00090689" w:rsidRDefault="00090689" w:rsidP="00090689">
      <w:pPr>
        <w:pStyle w:val="ListParagraph"/>
        <w:numPr>
          <w:ilvl w:val="0"/>
          <w:numId w:val="20"/>
        </w:numPr>
      </w:pPr>
      <w:r>
        <w:t>identify and analyze a range of sources/data in terms of origin and purpose</w:t>
      </w:r>
    </w:p>
    <w:p w:rsidR="00090689" w:rsidRDefault="00090689" w:rsidP="00090689">
      <w:pPr>
        <w:pStyle w:val="ListParagraph"/>
        <w:numPr>
          <w:ilvl w:val="0"/>
          <w:numId w:val="20"/>
        </w:numPr>
      </w:pPr>
      <w:proofErr w:type="gramStart"/>
      <w:r>
        <w:t>identify</w:t>
      </w:r>
      <w:proofErr w:type="gramEnd"/>
      <w:r>
        <w:t xml:space="preserve"> different views and their implications.</w:t>
      </w:r>
    </w:p>
    <w:p w:rsidR="00090689" w:rsidRDefault="00090689" w:rsidP="000906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090689" w:rsidRPr="00F364CD" w:rsidTr="002867FD">
        <w:tc>
          <w:tcPr>
            <w:tcW w:w="1998" w:type="dxa"/>
          </w:tcPr>
          <w:p w:rsidR="00090689" w:rsidRPr="00F364CD" w:rsidRDefault="00090689" w:rsidP="002867FD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090689" w:rsidRPr="00F364CD" w:rsidRDefault="00090689" w:rsidP="002867FD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090689" w:rsidTr="002867FD">
        <w:tc>
          <w:tcPr>
            <w:tcW w:w="1998" w:type="dxa"/>
          </w:tcPr>
          <w:p w:rsidR="00090689" w:rsidRDefault="00090689" w:rsidP="002867FD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090689" w:rsidRDefault="00090689" w:rsidP="002867FD">
            <w:r>
              <w:t>The student does not reach a standard described by any of the descriptors below</w:t>
            </w:r>
          </w:p>
        </w:tc>
      </w:tr>
      <w:tr w:rsidR="00090689" w:rsidTr="002867FD">
        <w:tc>
          <w:tcPr>
            <w:tcW w:w="1998" w:type="dxa"/>
          </w:tcPr>
          <w:p w:rsidR="00090689" w:rsidRDefault="00090689" w:rsidP="002867FD">
            <w:pPr>
              <w:jc w:val="center"/>
            </w:pPr>
          </w:p>
          <w:p w:rsidR="00090689" w:rsidRDefault="00090689" w:rsidP="002867FD">
            <w:pPr>
              <w:jc w:val="center"/>
            </w:pPr>
          </w:p>
          <w:p w:rsidR="00090689" w:rsidRDefault="00090689" w:rsidP="002867FD">
            <w:pPr>
              <w:jc w:val="center"/>
            </w:pPr>
          </w:p>
          <w:p w:rsidR="00090689" w:rsidRDefault="00090689" w:rsidP="002867FD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090689" w:rsidRDefault="00090689" w:rsidP="002867FD">
            <w:r>
              <w:t xml:space="preserve">The student: </w:t>
            </w:r>
          </w:p>
          <w:p w:rsidR="00090689" w:rsidRDefault="00090689" w:rsidP="00090689">
            <w:pPr>
              <w:pStyle w:val="ListParagraph"/>
              <w:numPr>
                <w:ilvl w:val="0"/>
                <w:numId w:val="21"/>
              </w:numPr>
            </w:pPr>
            <w:r>
              <w:t xml:space="preserve">identifies the main points of ideas, events, visual representation or arguments </w:t>
            </w:r>
            <w:r>
              <w:rPr>
                <w:b/>
              </w:rPr>
              <w:t>to a limited extent</w:t>
            </w:r>
          </w:p>
          <w:p w:rsidR="00090689" w:rsidRDefault="00090689" w:rsidP="00090689">
            <w:pPr>
              <w:pStyle w:val="ListParagraph"/>
              <w:numPr>
                <w:ilvl w:val="0"/>
                <w:numId w:val="21"/>
              </w:numPr>
            </w:pPr>
            <w:r>
              <w:t xml:space="preserve">uses information to give </w:t>
            </w:r>
            <w:r>
              <w:rPr>
                <w:b/>
              </w:rPr>
              <w:t>limited</w:t>
            </w:r>
            <w:r>
              <w:t xml:space="preserve"> opinions</w:t>
            </w:r>
          </w:p>
          <w:p w:rsidR="00090689" w:rsidRDefault="00090689" w:rsidP="00090689">
            <w:pPr>
              <w:pStyle w:val="ListParagraph"/>
              <w:numPr>
                <w:ilvl w:val="0"/>
                <w:numId w:val="21"/>
              </w:numPr>
            </w:pPr>
            <w:r>
              <w:t xml:space="preserve">identifies the origin and purpose of </w:t>
            </w:r>
            <w:r>
              <w:rPr>
                <w:b/>
              </w:rPr>
              <w:t>limited</w:t>
            </w:r>
            <w:r>
              <w:t xml:space="preserve"> sources/data</w:t>
            </w:r>
          </w:p>
          <w:p w:rsidR="00090689" w:rsidRDefault="00090689" w:rsidP="00090689">
            <w:pPr>
              <w:pStyle w:val="ListParagraph"/>
              <w:numPr>
                <w:ilvl w:val="0"/>
                <w:numId w:val="21"/>
              </w:numPr>
            </w:pPr>
            <w:proofErr w:type="gramStart"/>
            <w:r>
              <w:t>identifies</w:t>
            </w:r>
            <w:proofErr w:type="gramEnd"/>
            <w:r>
              <w:t xml:space="preserve"> </w:t>
            </w:r>
            <w:r>
              <w:rPr>
                <w:b/>
              </w:rPr>
              <w:t>some</w:t>
            </w:r>
            <w:r>
              <w:t xml:space="preserve"> different views.</w:t>
            </w:r>
          </w:p>
          <w:p w:rsidR="00090689" w:rsidRPr="0035115E" w:rsidRDefault="00090689" w:rsidP="00090689">
            <w:pPr>
              <w:pStyle w:val="ListParagraph"/>
              <w:ind w:left="1080"/>
            </w:pPr>
          </w:p>
        </w:tc>
      </w:tr>
      <w:tr w:rsidR="00090689" w:rsidTr="002867FD">
        <w:tc>
          <w:tcPr>
            <w:tcW w:w="1998" w:type="dxa"/>
          </w:tcPr>
          <w:p w:rsidR="00090689" w:rsidRDefault="00090689" w:rsidP="002867FD">
            <w:pPr>
              <w:jc w:val="center"/>
            </w:pPr>
          </w:p>
          <w:p w:rsidR="00090689" w:rsidRDefault="00090689" w:rsidP="002867FD">
            <w:pPr>
              <w:jc w:val="center"/>
            </w:pPr>
          </w:p>
          <w:p w:rsidR="00090689" w:rsidRDefault="00090689" w:rsidP="002867FD">
            <w:pPr>
              <w:jc w:val="center"/>
            </w:pPr>
          </w:p>
          <w:p w:rsidR="00090689" w:rsidRDefault="00090689" w:rsidP="002867FD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090689" w:rsidRDefault="00090689" w:rsidP="002867FD">
            <w:r>
              <w:t xml:space="preserve">The student: </w:t>
            </w:r>
          </w:p>
          <w:p w:rsidR="00090689" w:rsidRDefault="00090689" w:rsidP="00090689">
            <w:pPr>
              <w:pStyle w:val="ListParagraph"/>
              <w:numPr>
                <w:ilvl w:val="0"/>
                <w:numId w:val="22"/>
              </w:numPr>
            </w:pPr>
            <w:r>
              <w:t xml:space="preserve">identifies </w:t>
            </w:r>
            <w:r>
              <w:rPr>
                <w:b/>
              </w:rPr>
              <w:t>some</w:t>
            </w:r>
            <w:r>
              <w:t xml:space="preserve"> main points of ideas, events, visual representation or arguments </w:t>
            </w:r>
          </w:p>
          <w:p w:rsidR="00090689" w:rsidRDefault="00090689" w:rsidP="00090689">
            <w:pPr>
              <w:pStyle w:val="ListParagraph"/>
              <w:numPr>
                <w:ilvl w:val="0"/>
                <w:numId w:val="22"/>
              </w:numPr>
            </w:pPr>
            <w:r>
              <w:t xml:space="preserve">uses information to give </w:t>
            </w:r>
            <w:r>
              <w:rPr>
                <w:b/>
              </w:rPr>
              <w:t>adequate</w:t>
            </w:r>
            <w:r>
              <w:t xml:space="preserve"> opinions</w:t>
            </w:r>
          </w:p>
          <w:p w:rsidR="00090689" w:rsidRDefault="00090689" w:rsidP="00090689">
            <w:pPr>
              <w:pStyle w:val="ListParagraph"/>
              <w:numPr>
                <w:ilvl w:val="0"/>
                <w:numId w:val="22"/>
              </w:numPr>
            </w:pPr>
            <w:r w:rsidRPr="00090689">
              <w:rPr>
                <w:b/>
              </w:rPr>
              <w:t>identifies</w:t>
            </w:r>
            <w:r>
              <w:t xml:space="preserve"> the origin and purpose of sources/data</w:t>
            </w:r>
          </w:p>
          <w:p w:rsidR="00090689" w:rsidRDefault="00090689" w:rsidP="00090689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t>identifies</w:t>
            </w:r>
            <w:proofErr w:type="gramEnd"/>
            <w:r>
              <w:t xml:space="preserve"> </w:t>
            </w:r>
            <w:r>
              <w:rPr>
                <w:b/>
              </w:rPr>
              <w:t>some</w:t>
            </w:r>
            <w:r>
              <w:t xml:space="preserve"> different views</w:t>
            </w:r>
            <w:r>
              <w:t xml:space="preserve"> and suggests </w:t>
            </w:r>
            <w:r>
              <w:rPr>
                <w:b/>
              </w:rPr>
              <w:t>some</w:t>
            </w:r>
            <w:r>
              <w:t xml:space="preserve"> of their implications</w:t>
            </w:r>
            <w:r>
              <w:t>.</w:t>
            </w:r>
          </w:p>
          <w:p w:rsidR="00090689" w:rsidRDefault="00090689" w:rsidP="00090689">
            <w:pPr>
              <w:pStyle w:val="ListParagraph"/>
              <w:ind w:left="1080"/>
            </w:pPr>
          </w:p>
        </w:tc>
      </w:tr>
      <w:tr w:rsidR="00090689" w:rsidTr="002867FD">
        <w:tc>
          <w:tcPr>
            <w:tcW w:w="1998" w:type="dxa"/>
          </w:tcPr>
          <w:p w:rsidR="00090689" w:rsidRDefault="00090689" w:rsidP="002867FD">
            <w:pPr>
              <w:jc w:val="center"/>
            </w:pPr>
          </w:p>
          <w:p w:rsidR="00090689" w:rsidRDefault="00090689" w:rsidP="002867FD">
            <w:pPr>
              <w:jc w:val="center"/>
            </w:pPr>
          </w:p>
          <w:p w:rsidR="00090689" w:rsidRDefault="00090689" w:rsidP="002867FD">
            <w:pPr>
              <w:jc w:val="center"/>
            </w:pPr>
          </w:p>
          <w:p w:rsidR="00090689" w:rsidRDefault="00090689" w:rsidP="002867FD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090689" w:rsidRDefault="00090689" w:rsidP="002867FD">
            <w:r>
              <w:t xml:space="preserve">The student: </w:t>
            </w:r>
          </w:p>
          <w:p w:rsidR="002C33F3" w:rsidRDefault="002C33F3" w:rsidP="002C33F3">
            <w:pPr>
              <w:pStyle w:val="ListParagraph"/>
              <w:numPr>
                <w:ilvl w:val="0"/>
                <w:numId w:val="23"/>
              </w:numPr>
            </w:pPr>
            <w:r w:rsidRPr="002C33F3">
              <w:rPr>
                <w:b/>
              </w:rPr>
              <w:t>identifies</w:t>
            </w:r>
            <w:r>
              <w:t xml:space="preserve"> </w:t>
            </w:r>
            <w:r>
              <w:t xml:space="preserve">the </w:t>
            </w:r>
            <w:r>
              <w:t xml:space="preserve">main points of ideas, events, visual representation or arguments </w:t>
            </w:r>
          </w:p>
          <w:p w:rsidR="002C33F3" w:rsidRDefault="002C33F3" w:rsidP="002C33F3">
            <w:pPr>
              <w:pStyle w:val="ListParagraph"/>
              <w:numPr>
                <w:ilvl w:val="0"/>
                <w:numId w:val="23"/>
              </w:numPr>
            </w:pPr>
            <w:r>
              <w:t xml:space="preserve">uses information to give </w:t>
            </w:r>
            <w:r>
              <w:rPr>
                <w:b/>
              </w:rPr>
              <w:t>substantial</w:t>
            </w:r>
            <w:r>
              <w:t xml:space="preserve"> opinions</w:t>
            </w:r>
          </w:p>
          <w:p w:rsidR="002C33F3" w:rsidRDefault="002C33F3" w:rsidP="002C33F3">
            <w:pPr>
              <w:pStyle w:val="ListParagraph"/>
              <w:numPr>
                <w:ilvl w:val="0"/>
                <w:numId w:val="23"/>
              </w:numPr>
            </w:pPr>
            <w:r w:rsidRPr="002C33F3">
              <w:t>identifies</w:t>
            </w:r>
            <w:r>
              <w:t xml:space="preserve"> the origin and purpose of </w:t>
            </w:r>
            <w:r>
              <w:t xml:space="preserve">a </w:t>
            </w:r>
            <w:r w:rsidRPr="002C33F3">
              <w:rPr>
                <w:b/>
              </w:rPr>
              <w:t>range</w:t>
            </w:r>
            <w:r>
              <w:rPr>
                <w:b/>
              </w:rPr>
              <w:t xml:space="preserve"> </w:t>
            </w:r>
            <w:r>
              <w:t xml:space="preserve">of </w:t>
            </w:r>
            <w:r w:rsidRPr="002C33F3">
              <w:t>sources</w:t>
            </w:r>
            <w:r>
              <w:t>/data</w:t>
            </w:r>
          </w:p>
          <w:p w:rsidR="002C33F3" w:rsidRDefault="002C33F3" w:rsidP="002C33F3">
            <w:pPr>
              <w:pStyle w:val="ListParagraph"/>
              <w:numPr>
                <w:ilvl w:val="0"/>
                <w:numId w:val="23"/>
              </w:numPr>
            </w:pPr>
            <w:proofErr w:type="gramStart"/>
            <w:r>
              <w:t>identifies</w:t>
            </w:r>
            <w:proofErr w:type="gramEnd"/>
            <w:r>
              <w:t xml:space="preserve"> different views</w:t>
            </w:r>
            <w:r>
              <w:t xml:space="preserve"> and</w:t>
            </w:r>
            <w:r>
              <w:t xml:space="preserve"> </w:t>
            </w:r>
            <w:r>
              <w:rPr>
                <w:b/>
              </w:rPr>
              <w:t>most</w:t>
            </w:r>
            <w:r>
              <w:t xml:space="preserve"> of their implications.</w:t>
            </w:r>
          </w:p>
          <w:p w:rsidR="00090689" w:rsidRDefault="00090689" w:rsidP="002C33F3">
            <w:pPr>
              <w:pStyle w:val="ListParagraph"/>
              <w:ind w:left="1080"/>
            </w:pPr>
          </w:p>
        </w:tc>
      </w:tr>
      <w:tr w:rsidR="00090689" w:rsidTr="002867FD">
        <w:tc>
          <w:tcPr>
            <w:tcW w:w="1998" w:type="dxa"/>
          </w:tcPr>
          <w:p w:rsidR="00090689" w:rsidRDefault="00090689" w:rsidP="002867FD">
            <w:pPr>
              <w:jc w:val="center"/>
            </w:pPr>
          </w:p>
          <w:p w:rsidR="00090689" w:rsidRDefault="00090689" w:rsidP="002867FD">
            <w:pPr>
              <w:jc w:val="center"/>
            </w:pPr>
          </w:p>
          <w:p w:rsidR="00090689" w:rsidRDefault="00090689" w:rsidP="002867FD">
            <w:pPr>
              <w:jc w:val="center"/>
            </w:pPr>
          </w:p>
          <w:p w:rsidR="00090689" w:rsidRDefault="00090689" w:rsidP="002867FD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090689" w:rsidRDefault="00090689" w:rsidP="002867FD">
            <w:r>
              <w:t xml:space="preserve">The student: </w:t>
            </w:r>
          </w:p>
          <w:p w:rsidR="002C33F3" w:rsidRDefault="002C33F3" w:rsidP="002C33F3">
            <w:pPr>
              <w:pStyle w:val="ListParagraph"/>
              <w:numPr>
                <w:ilvl w:val="0"/>
                <w:numId w:val="24"/>
              </w:numPr>
            </w:pPr>
            <w:r w:rsidRPr="002C33F3">
              <w:t>identifies</w:t>
            </w:r>
            <w:r>
              <w:t xml:space="preserve"> </w:t>
            </w:r>
            <w:r>
              <w:rPr>
                <w:b/>
              </w:rPr>
              <w:t>in detail</w:t>
            </w:r>
            <w:r>
              <w:t xml:space="preserve"> the main points of ideas, events, visual representation or arguments </w:t>
            </w:r>
          </w:p>
          <w:p w:rsidR="002C33F3" w:rsidRDefault="002C33F3" w:rsidP="002C33F3">
            <w:pPr>
              <w:pStyle w:val="ListParagraph"/>
              <w:numPr>
                <w:ilvl w:val="0"/>
                <w:numId w:val="24"/>
              </w:numPr>
            </w:pPr>
            <w:r>
              <w:t xml:space="preserve">uses information to give </w:t>
            </w:r>
            <w:r>
              <w:rPr>
                <w:b/>
              </w:rPr>
              <w:t>detailed</w:t>
            </w:r>
            <w:r>
              <w:t xml:space="preserve"> opinions</w:t>
            </w:r>
          </w:p>
          <w:p w:rsidR="002C33F3" w:rsidRDefault="002C33F3" w:rsidP="002C33F3">
            <w:pPr>
              <w:pStyle w:val="ListParagraph"/>
              <w:numPr>
                <w:ilvl w:val="0"/>
                <w:numId w:val="24"/>
              </w:numPr>
            </w:pPr>
            <w:r>
              <w:rPr>
                <w:b/>
              </w:rPr>
              <w:t xml:space="preserve">consistently </w:t>
            </w:r>
            <w:r w:rsidRPr="002C33F3">
              <w:t>identifies</w:t>
            </w:r>
            <w:r>
              <w:t xml:space="preserve"> a</w:t>
            </w:r>
            <w:r>
              <w:t xml:space="preserve">nd </w:t>
            </w:r>
            <w:r>
              <w:rPr>
                <w:b/>
              </w:rPr>
              <w:t>analyzes a</w:t>
            </w:r>
            <w:r>
              <w:t xml:space="preserve"> </w:t>
            </w:r>
            <w:r w:rsidRPr="002C33F3">
              <w:rPr>
                <w:b/>
              </w:rPr>
              <w:t>range</w:t>
            </w:r>
            <w:r>
              <w:rPr>
                <w:b/>
              </w:rPr>
              <w:t xml:space="preserve"> </w:t>
            </w:r>
            <w:r>
              <w:t xml:space="preserve">of </w:t>
            </w:r>
            <w:r w:rsidRPr="002C33F3">
              <w:t>sources</w:t>
            </w:r>
            <w:r>
              <w:t>/data</w:t>
            </w:r>
            <w:r>
              <w:t xml:space="preserve"> in terms of origin and purpose</w:t>
            </w:r>
          </w:p>
          <w:p w:rsidR="002C33F3" w:rsidRDefault="002C33F3" w:rsidP="002C33F3">
            <w:pPr>
              <w:pStyle w:val="ListParagraph"/>
              <w:numPr>
                <w:ilvl w:val="0"/>
                <w:numId w:val="24"/>
              </w:numPr>
            </w:pPr>
            <w:r>
              <w:rPr>
                <w:b/>
              </w:rPr>
              <w:t xml:space="preserve">consistently </w:t>
            </w:r>
            <w:r>
              <w:t>identifies different views</w:t>
            </w:r>
            <w:r>
              <w:t xml:space="preserve"> and </w:t>
            </w:r>
            <w:bookmarkStart w:id="0" w:name="_GoBack"/>
            <w:bookmarkEnd w:id="0"/>
            <w:r>
              <w:t>their implications.</w:t>
            </w:r>
          </w:p>
          <w:p w:rsidR="00090689" w:rsidRDefault="00090689" w:rsidP="002C33F3">
            <w:pPr>
              <w:pStyle w:val="ListParagraph"/>
              <w:ind w:left="1080"/>
            </w:pPr>
          </w:p>
        </w:tc>
      </w:tr>
    </w:tbl>
    <w:p w:rsidR="00090689" w:rsidRPr="00F23642" w:rsidRDefault="00090689" w:rsidP="00752126"/>
    <w:sectPr w:rsidR="00090689" w:rsidRPr="00F23642" w:rsidSect="007F3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82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4394"/>
    <w:multiLevelType w:val="hybridMultilevel"/>
    <w:tmpl w:val="15665D26"/>
    <w:lvl w:ilvl="0" w:tplc="EB48A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4818"/>
    <w:multiLevelType w:val="multilevel"/>
    <w:tmpl w:val="A9583470"/>
    <w:lvl w:ilvl="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56848"/>
    <w:multiLevelType w:val="hybridMultilevel"/>
    <w:tmpl w:val="2E0837EE"/>
    <w:lvl w:ilvl="0" w:tplc="626C4B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23C86"/>
    <w:multiLevelType w:val="hybridMultilevel"/>
    <w:tmpl w:val="2E109CF4"/>
    <w:lvl w:ilvl="0" w:tplc="18AE342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E28D6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D3F0A"/>
    <w:multiLevelType w:val="hybridMultilevel"/>
    <w:tmpl w:val="E5860682"/>
    <w:lvl w:ilvl="0" w:tplc="7DA80A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0568B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B597D"/>
    <w:multiLevelType w:val="hybridMultilevel"/>
    <w:tmpl w:val="F5D0ADD8"/>
    <w:lvl w:ilvl="0" w:tplc="B52CCD4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6626D"/>
    <w:multiLevelType w:val="hybridMultilevel"/>
    <w:tmpl w:val="F0488F1E"/>
    <w:lvl w:ilvl="0" w:tplc="E33ABE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B10DF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0503B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B7F9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B2C38"/>
    <w:multiLevelType w:val="hybridMultilevel"/>
    <w:tmpl w:val="FA5E915C"/>
    <w:lvl w:ilvl="0" w:tplc="223CD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95CBF"/>
    <w:multiLevelType w:val="hybridMultilevel"/>
    <w:tmpl w:val="962486D2"/>
    <w:lvl w:ilvl="0" w:tplc="2ECC9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64D88"/>
    <w:multiLevelType w:val="hybridMultilevel"/>
    <w:tmpl w:val="CCC2D1F2"/>
    <w:lvl w:ilvl="0" w:tplc="A38A83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70C4E"/>
    <w:multiLevelType w:val="hybridMultilevel"/>
    <w:tmpl w:val="1F8219BA"/>
    <w:lvl w:ilvl="0" w:tplc="F6BAD0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F7425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6"/>
  </w:num>
  <w:num w:numId="5">
    <w:abstractNumId w:val="14"/>
  </w:num>
  <w:num w:numId="6">
    <w:abstractNumId w:val="2"/>
  </w:num>
  <w:num w:numId="7">
    <w:abstractNumId w:val="18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21"/>
  </w:num>
  <w:num w:numId="13">
    <w:abstractNumId w:val="19"/>
  </w:num>
  <w:num w:numId="14">
    <w:abstractNumId w:val="15"/>
  </w:num>
  <w:num w:numId="15">
    <w:abstractNumId w:val="7"/>
  </w:num>
  <w:num w:numId="16">
    <w:abstractNumId w:val="20"/>
  </w:num>
  <w:num w:numId="17">
    <w:abstractNumId w:val="11"/>
  </w:num>
  <w:num w:numId="18">
    <w:abstractNumId w:val="5"/>
  </w:num>
  <w:num w:numId="19">
    <w:abstractNumId w:val="17"/>
  </w:num>
  <w:num w:numId="20">
    <w:abstractNumId w:val="16"/>
  </w:num>
  <w:num w:numId="21">
    <w:abstractNumId w:val="12"/>
  </w:num>
  <w:num w:numId="22">
    <w:abstractNumId w:val="8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0D"/>
    <w:rsid w:val="00090689"/>
    <w:rsid w:val="001F20DE"/>
    <w:rsid w:val="002C33F3"/>
    <w:rsid w:val="0035115E"/>
    <w:rsid w:val="003A00DD"/>
    <w:rsid w:val="003B279F"/>
    <w:rsid w:val="00740A4A"/>
    <w:rsid w:val="00752126"/>
    <w:rsid w:val="007F340D"/>
    <w:rsid w:val="00892B94"/>
    <w:rsid w:val="008B5483"/>
    <w:rsid w:val="008C1DED"/>
    <w:rsid w:val="009C596E"/>
    <w:rsid w:val="00B93260"/>
    <w:rsid w:val="00E617B8"/>
    <w:rsid w:val="00F23642"/>
    <w:rsid w:val="00F364CD"/>
    <w:rsid w:val="00F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2015-10-06T19:19:00Z</dcterms:created>
  <dcterms:modified xsi:type="dcterms:W3CDTF">2015-10-06T19:47:00Z</dcterms:modified>
</cp:coreProperties>
</file>