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0C6349">
        <w:rPr>
          <w:sz w:val="28"/>
          <w:szCs w:val="28"/>
        </w:rPr>
        <w:t>MS Technology (Gr. 7</w:t>
      </w:r>
      <w:proofErr w:type="gramStart"/>
      <w:r w:rsidR="000C6349">
        <w:rPr>
          <w:sz w:val="28"/>
          <w:szCs w:val="28"/>
        </w:rPr>
        <w:t>,8</w:t>
      </w:r>
      <w:proofErr w:type="gramEnd"/>
      <w:r w:rsidR="000C6349">
        <w:rPr>
          <w:sz w:val="28"/>
          <w:szCs w:val="28"/>
        </w:rPr>
        <w:t>)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C510C4" w:rsidP="003205CD">
            <w:r>
              <w:t>Common assessments established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083389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C510C4" w:rsidP="00203A43">
            <w:r>
              <w:t>Common grading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083389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Pr="00C510C4" w:rsidRDefault="00C510C4" w:rsidP="003205CD">
            <w:r>
              <w:t>Work to incorporate the new equipment into the curriculum and design of additional courses for the 14-15 school year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083389"/>
    <w:rsid w:val="000C6349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C510C4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2013-08-02T18:53:00Z</dcterms:created>
  <dcterms:modified xsi:type="dcterms:W3CDTF">2013-10-08T00:29:00Z</dcterms:modified>
</cp:coreProperties>
</file>