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945DF6" w:rsidTr="00945DF6">
        <w:trPr>
          <w:trHeight w:val="362"/>
        </w:trPr>
        <w:tc>
          <w:tcPr>
            <w:tcW w:w="13189" w:type="dxa"/>
            <w:gridSpan w:val="5"/>
            <w:vAlign w:val="center"/>
          </w:tcPr>
          <w:p w:rsidR="00945DF6" w:rsidRDefault="00945DF6" w:rsidP="008075B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0A761A">
              <w:rPr>
                <w:rFonts w:ascii="Tahoma" w:hAnsi="Tahoma" w:cs="Tahoma"/>
                <w:sz w:val="20"/>
                <w:szCs w:val="20"/>
              </w:rPr>
              <w:t xml:space="preserve">Please keep in mind that all of the resources you need are on the curriculum Weebly: </w:t>
            </w:r>
            <w:hyperlink r:id="rId8" w:history="1">
              <w:r w:rsidRPr="000A7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http://cppcurriculum.weebly.com</w:t>
              </w:r>
            </w:hyperlink>
          </w:p>
          <w:p w:rsidR="000A761A" w:rsidRPr="000A761A" w:rsidRDefault="000A761A" w:rsidP="008075B5">
            <w:pPr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Agreements (</w:t>
            </w:r>
            <w:r w:rsidR="00F403A6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8</w:t>
            </w:r>
            <w:bookmarkStart w:id="0" w:name="_GoBack"/>
            <w:bookmarkEnd w:id="0"/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 xml:space="preserve"> October): </w:t>
            </w:r>
          </w:p>
          <w:p w:rsidR="00945DF6" w:rsidRPr="000A761A" w:rsidRDefault="004F2EAD" w:rsidP="004F2E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You did not indicate a piece to standardize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*make sure all units (from the pink/grey planner have been transferred to the unit planner</w:t>
            </w:r>
          </w:p>
          <w:p w:rsidR="00A553C0" w:rsidRPr="00DB6B5D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only information that must be transferred is what is indicated on the tutorial (on the Weebly)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10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28420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  <w:proofErr w:type="spellStart"/>
      <w:r w:rsidR="004F2EAD">
        <w:rPr>
          <w:rFonts w:ascii="Tahoma" w:hAnsi="Tahoma" w:cs="Tahoma"/>
          <w:b/>
        </w:rPr>
        <w:t>PreCalc</w:t>
      </w:r>
      <w:proofErr w:type="spellEnd"/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72" w:rsidRDefault="00A43272" w:rsidP="00C02B5B">
      <w:pPr>
        <w:spacing w:after="0" w:line="240" w:lineRule="auto"/>
      </w:pPr>
      <w:r>
        <w:separator/>
      </w:r>
    </w:p>
  </w:endnote>
  <w:endnote w:type="continuationSeparator" w:id="0">
    <w:p w:rsidR="00A43272" w:rsidRDefault="00A43272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72" w:rsidRDefault="00A43272" w:rsidP="00C02B5B">
      <w:pPr>
        <w:spacing w:after="0" w:line="240" w:lineRule="auto"/>
      </w:pPr>
      <w:r>
        <w:separator/>
      </w:r>
    </w:p>
  </w:footnote>
  <w:footnote w:type="continuationSeparator" w:id="0">
    <w:p w:rsidR="00A43272" w:rsidRDefault="00A43272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43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43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43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A761A"/>
    <w:rsid w:val="00106BBE"/>
    <w:rsid w:val="00180DE4"/>
    <w:rsid w:val="0028420C"/>
    <w:rsid w:val="002D653A"/>
    <w:rsid w:val="00323BF7"/>
    <w:rsid w:val="003831E4"/>
    <w:rsid w:val="00470ABC"/>
    <w:rsid w:val="004B10A4"/>
    <w:rsid w:val="004F2EAD"/>
    <w:rsid w:val="00571E6F"/>
    <w:rsid w:val="005A3B86"/>
    <w:rsid w:val="005F38A5"/>
    <w:rsid w:val="007101FF"/>
    <w:rsid w:val="007C6DDC"/>
    <w:rsid w:val="00807285"/>
    <w:rsid w:val="008075B5"/>
    <w:rsid w:val="00895B02"/>
    <w:rsid w:val="00945DF6"/>
    <w:rsid w:val="00985F4B"/>
    <w:rsid w:val="009F1EB8"/>
    <w:rsid w:val="009F2528"/>
    <w:rsid w:val="00A43272"/>
    <w:rsid w:val="00A553C0"/>
    <w:rsid w:val="00B14A52"/>
    <w:rsid w:val="00C02B5B"/>
    <w:rsid w:val="00C457C0"/>
    <w:rsid w:val="00CF415C"/>
    <w:rsid w:val="00D56690"/>
    <w:rsid w:val="00DB6B5D"/>
    <w:rsid w:val="00E25C35"/>
    <w:rsid w:val="00E6637D"/>
    <w:rsid w:val="00F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ppcurriculum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3</cp:revision>
  <dcterms:created xsi:type="dcterms:W3CDTF">2014-12-15T13:02:00Z</dcterms:created>
  <dcterms:modified xsi:type="dcterms:W3CDTF">2014-12-15T13:22:00Z</dcterms:modified>
</cp:coreProperties>
</file>